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Corpodetexto"/>
        <w:spacing w:before="0" w:after="200"/>
        <w:jc w:val="both"/>
        <w:rPr/>
      </w:pPr>
      <w:bookmarkStart w:id="0" w:name="docs-internal-guid-960e8542-7fff-a8fd-3f07-88c6f48275b0"/>
      <w:bookmarkEnd w:id="0"/>
      <w:r>
        <w:rPr>
          <w:rFonts w:ascii="sans-serif" w:hAnsi="sans-serif"/>
          <w:b/>
          <w:i w:val="false"/>
          <w:caps w:val="false"/>
          <w:smallCaps w:val="false"/>
          <w:strike w:val="false"/>
          <w:dstrike w:val="false"/>
          <w:color w:val="000000"/>
          <w:sz w:val="27"/>
          <w:u w:val="none"/>
          <w:effect w:val="none"/>
        </w:rPr>
        <w:t xml:space="preserve">CHAMADA PÚBLICA DE PROPOSTAS ARTÍSTICAS PARA COMPOSIÇÃO DA PROGRAMAÇÃO DO CENTRO CULTURAL BOM JARDIM – CCBJ.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7"/>
          <w:szCs w:val="27"/>
          <w:u w:val="none"/>
          <w:effect w:val="none"/>
        </w:rPr>
        <w:t>(</w:t>
      </w:r>
      <w:r>
        <w:rPr>
          <w:rFonts w:ascii="Sansef" w:hAnsi="Sansef"/>
          <w:b/>
          <w:bCs/>
          <w:i w:val="false"/>
          <w:caps w:val="false"/>
          <w:smallCaps w:val="false"/>
          <w:strike w:val="false"/>
          <w:dstrike w:val="false"/>
          <w:color w:val="000000"/>
          <w:sz w:val="27"/>
          <w:szCs w:val="27"/>
          <w:u w:val="none"/>
          <w:effect w:val="none"/>
        </w:rPr>
        <w:t>PROGRAMA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7"/>
          <w:szCs w:val="27"/>
          <w:u w:val="none"/>
          <w:effect w:val="none"/>
        </w:rPr>
        <w:t xml:space="preserve"> </w:t>
      </w:r>
      <w:r>
        <w:rPr>
          <w:rFonts w:ascii="Sansef" w:hAnsi="Sansef"/>
          <w:b/>
          <w:bCs/>
          <w:i w:val="false"/>
          <w:caps w:val="false"/>
          <w:smallCaps w:val="false"/>
          <w:strike w:val="false"/>
          <w:dstrike w:val="false"/>
          <w:color w:val="000000"/>
          <w:sz w:val="27"/>
          <w:szCs w:val="27"/>
          <w:u w:val="none"/>
          <w:effect w:val="none"/>
        </w:rPr>
        <w:t>TEMPOS DE CULTURA – FECOP MAPP 782)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7"/>
          <w:szCs w:val="27"/>
          <w:u w:val="none"/>
          <w:effect w:val="none"/>
        </w:rPr>
        <w:t xml:space="preserve"> </w:t>
      </w:r>
      <w:r>
        <w:rPr>
          <w:rFonts w:ascii="sans-serif" w:hAnsi="sans-serif"/>
          <w:b/>
          <w:bCs/>
          <w:color w:val="000000"/>
          <w:sz w:val="27"/>
          <w:szCs w:val="27"/>
        </w:rPr>
        <w:t>PRORROGAÇÃO DE PRAZO.</w:t>
      </w:r>
    </w:p>
    <w:p>
      <w:pPr>
        <w:pStyle w:val="Normal"/>
        <w:spacing w:before="0" w:after="0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</w:r>
    </w:p>
    <w:p>
      <w:pPr>
        <w:pStyle w:val="Normal"/>
        <w:spacing w:before="0" w:after="0"/>
        <w:jc w:val="both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  <w:t>O Centro Cultural Bom Jardim/Instituto Dragão do Mar</w:t>
      </w:r>
      <w:r>
        <w:rPr>
          <w:rFonts w:ascii="sans-serif" w:hAnsi="sans-serif"/>
          <w:sz w:val="27"/>
        </w:rPr>
        <w:t xml:space="preserve"> torna pública a prorrogação d</w:t>
      </w:r>
      <w:r>
        <w:rPr>
          <w:rFonts w:ascii="sans-serif" w:hAnsi="sans-serif"/>
          <w:sz w:val="27"/>
        </w:rPr>
        <w:t>e</w:t>
      </w:r>
      <w:r>
        <w:rPr>
          <w:rFonts w:ascii="sans-serif" w:hAnsi="sans-serif"/>
          <w:sz w:val="27"/>
        </w:rPr>
        <w:t xml:space="preserve"> prazo para </w:t>
      </w:r>
      <w:r>
        <w:rPr>
          <w:rFonts w:ascii="sans-serif" w:hAnsi="sans-serif"/>
          <w:sz w:val="27"/>
        </w:rPr>
        <w:t xml:space="preserve">recebimento </w:t>
      </w:r>
      <w:r>
        <w:rPr>
          <w:rFonts w:ascii="sans-serif" w:hAnsi="sans-serif"/>
          <w:sz w:val="27"/>
        </w:rPr>
        <w:t>d</w:t>
      </w:r>
      <w:r>
        <w:rPr>
          <w:rFonts w:ascii="sans-serif" w:hAnsi="sans-serif"/>
          <w:sz w:val="27"/>
        </w:rPr>
        <w:t>e</w:t>
      </w:r>
      <w:r>
        <w:rPr>
          <w:rFonts w:ascii="sans-serif" w:hAnsi="sans-serif"/>
          <w:sz w:val="27"/>
        </w:rPr>
        <w:t xml:space="preserve"> propostas </w:t>
      </w:r>
      <w:r>
        <w:rPr>
          <w:rFonts w:ascii="sans-serif" w:hAnsi="sans-serif"/>
          <w:sz w:val="27"/>
        </w:rPr>
        <w:t xml:space="preserve">artísticas para o programa de difusão cultural. </w:t>
      </w:r>
    </w:p>
    <w:p>
      <w:pPr>
        <w:pStyle w:val="Normal"/>
        <w:spacing w:before="0" w:after="0"/>
        <w:jc w:val="both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</w:r>
    </w:p>
    <w:p>
      <w:pPr>
        <w:pStyle w:val="Normal"/>
        <w:spacing w:before="0" w:after="0"/>
        <w:jc w:val="both"/>
        <w:rPr>
          <w:rFonts w:ascii="sans-serif" w:hAnsi="sans-serif"/>
          <w:sz w:val="27"/>
        </w:rPr>
      </w:pPr>
      <w:bookmarkStart w:id="1" w:name="docs-internal-guid-c1cbbb9e-7fff-6aaa-b80f-b8dbb988e9e9"/>
      <w:bookmarkStart w:id="2" w:name="docs-internal-guid-c1cbbb9e-7fff-6aaa-b80f-b8dbb988e9e9"/>
      <w:bookmarkEnd w:id="2"/>
      <w:r>
        <w:rPr>
          <w:rFonts w:ascii="sans-serif" w:hAnsi="sans-serif"/>
          <w:sz w:val="27"/>
        </w:rPr>
      </w:r>
    </w:p>
    <w:p>
      <w:pPr>
        <w:pStyle w:val="Corpodetexto"/>
        <w:bidi w:val="0"/>
        <w:spacing w:lineRule="auto" w:line="429" w:before="0" w:after="20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highlight w:val="white"/>
          <w:u w:val="none"/>
          <w:effect w:val="none"/>
        </w:rPr>
        <w:t>CRONOGRAMA</w:t>
      </w:r>
    </w:p>
    <w:tbl>
      <w:tblPr>
        <w:tblW w:w="9214" w:type="dxa"/>
        <w:jc w:val="left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</w:tblPr>
      <w:tblGrid>
        <w:gridCol w:w="4767"/>
        <w:gridCol w:w="4447"/>
      </w:tblGrid>
      <w:tr>
        <w:trPr/>
        <w:tc>
          <w:tcPr>
            <w:tcW w:w="4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Inscrições</w:t>
            </w:r>
          </w:p>
        </w:tc>
        <w:tc>
          <w:tcPr>
            <w:tcW w:w="4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 xml:space="preserve">01 a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13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 xml:space="preserve"> de agosto de 2018</w:t>
            </w:r>
          </w:p>
        </w:tc>
      </w:tr>
      <w:tr>
        <w:trPr/>
        <w:tc>
          <w:tcPr>
            <w:tcW w:w="4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Seleção das propostas</w:t>
            </w:r>
          </w:p>
        </w:tc>
        <w:tc>
          <w:tcPr>
            <w:tcW w:w="4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1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4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 xml:space="preserve"> a 1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9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 xml:space="preserve"> de agosto</w:t>
            </w:r>
          </w:p>
        </w:tc>
      </w:tr>
      <w:tr>
        <w:trPr/>
        <w:tc>
          <w:tcPr>
            <w:tcW w:w="4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Resultado das propostas selecionadas</w:t>
            </w:r>
          </w:p>
        </w:tc>
        <w:tc>
          <w:tcPr>
            <w:tcW w:w="4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20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 xml:space="preserve"> de agosto</w:t>
            </w:r>
          </w:p>
        </w:tc>
      </w:tr>
      <w:tr>
        <w:trPr/>
        <w:tc>
          <w:tcPr>
            <w:tcW w:w="4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 xml:space="preserve">Envio da documentação </w:t>
            </w:r>
          </w:p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(Anexo I)</w:t>
            </w:r>
          </w:p>
        </w:tc>
        <w:tc>
          <w:tcPr>
            <w:tcW w:w="4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21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 xml:space="preserve"> a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25 de agosto</w:t>
            </w:r>
          </w:p>
        </w:tc>
      </w:tr>
      <w:tr>
        <w:trPr/>
        <w:tc>
          <w:tcPr>
            <w:tcW w:w="4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Análise jurídica</w:t>
            </w:r>
          </w:p>
        </w:tc>
        <w:tc>
          <w:tcPr>
            <w:tcW w:w="4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27 de agosto a 04 de setembro</w:t>
            </w:r>
          </w:p>
        </w:tc>
      </w:tr>
      <w:tr>
        <w:trPr/>
        <w:tc>
          <w:tcPr>
            <w:tcW w:w="4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Resultado da análise jurídica</w:t>
            </w:r>
          </w:p>
        </w:tc>
        <w:tc>
          <w:tcPr>
            <w:tcW w:w="4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0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5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 xml:space="preserve"> de setembro</w:t>
            </w:r>
          </w:p>
        </w:tc>
      </w:tr>
      <w:tr>
        <w:trPr/>
        <w:tc>
          <w:tcPr>
            <w:tcW w:w="4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Resultado final</w:t>
            </w:r>
          </w:p>
        </w:tc>
        <w:tc>
          <w:tcPr>
            <w:tcW w:w="44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Contedodatabela"/>
              <w:bidi w:val="0"/>
              <w:spacing w:lineRule="auto" w:line="288" w:before="0" w:after="20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0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>5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highlight w:val="white"/>
                <w:u w:val="none"/>
                <w:effect w:val="none"/>
              </w:rPr>
              <w:t xml:space="preserve"> de setembro</w:t>
            </w:r>
          </w:p>
        </w:tc>
      </w:tr>
    </w:tbl>
    <w:p>
      <w:pPr>
        <w:pStyle w:val="Normal"/>
        <w:spacing w:before="0" w:after="0"/>
        <w:jc w:val="both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</w:r>
    </w:p>
    <w:p>
      <w:pPr>
        <w:pStyle w:val="Normal"/>
        <w:spacing w:before="0" w:after="0"/>
        <w:jc w:val="both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</w:r>
    </w:p>
    <w:p>
      <w:pPr>
        <w:pStyle w:val="Normal"/>
        <w:spacing w:before="0" w:after="0"/>
        <w:jc w:val="both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</w:r>
    </w:p>
    <w:p>
      <w:pPr>
        <w:pStyle w:val="Normal"/>
        <w:spacing w:before="0" w:after="0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</w:r>
    </w:p>
    <w:p>
      <w:pPr>
        <w:pStyle w:val="Normal"/>
        <w:spacing w:before="0" w:after="0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991" w:header="708" w:top="1670" w:footer="737" w:bottom="212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sans-serif">
    <w:altName w:val="Arial"/>
    <w:charset w:val="01"/>
    <w:family w:val="auto"/>
    <w:pitch w:val="default"/>
  </w:font>
  <w:font w:name="Arial">
    <w:charset w:val="01"/>
    <w:family w:val="auto"/>
    <w:pitch w:val="default"/>
  </w:font>
  <w:font w:name="Sansef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-1134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746875" cy="796925"/>
          <wp:effectExtent l="0" t="0" r="0" b="0"/>
          <wp:docPr id="2" name="image4.jpg" descr="cabecalho timbrado defeso eleitora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 descr="cabecalho timbrado defeso eleitoral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1" t="0" r="3353" b="20402"/>
                  <a:stretch>
                    <a:fillRect/>
                  </a:stretch>
                </pic:blipFill>
                <pic:spPr bwMode="auto">
                  <a:xfrm>
                    <a:off x="0" y="0"/>
                    <a:ext cx="6746875" cy="79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right" w:pos="9214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4530725</wp:posOffset>
          </wp:positionH>
          <wp:positionV relativeFrom="paragraph">
            <wp:posOffset>-75565</wp:posOffset>
          </wp:positionV>
          <wp:extent cx="1641475" cy="643890"/>
          <wp:effectExtent l="0" t="0" r="0" b="0"/>
          <wp:wrapSquare wrapText="bothSides"/>
          <wp:docPr id="1" name="image3.png" descr="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Timbrad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LibreOffice/5.1.6.2$Linux_X86_64 LibreOffice_project/10m0$Build-2</Application>
  <Pages>1</Pages>
  <Words>105</Words>
  <Characters>549</Characters>
  <CharactersWithSpaces>640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2018-08-09T20:12:26Z</dcterms:modified>
  <cp:revision>1</cp:revision>
  <dc:subject/>
  <dc:title/>
</cp:coreProperties>
</file>